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kinsoku/>
        <w:overflowPunct/>
        <w:topLinePunct w:val="0"/>
        <w:autoSpaceDE/>
        <w:autoSpaceDN/>
        <w:bidi w:val="0"/>
        <w:adjustRightInd/>
        <w:snapToGrid/>
        <w:spacing w:beforeAutospacing="0" w:line="360" w:lineRule="auto"/>
        <w:jc w:val="center"/>
        <w:textAlignment w:val="auto"/>
        <w:rPr>
          <w:rFonts w:hint="eastAsia" w:asciiTheme="minorEastAsia" w:hAnsiTheme="minorEastAsia" w:eastAsiaTheme="minorEastAsia" w:cstheme="minorEastAsia"/>
          <w:i w:val="0"/>
          <w:caps w:val="0"/>
          <w:color w:val="000000"/>
          <w:spacing w:val="0"/>
          <w:kern w:val="0"/>
          <w:sz w:val="24"/>
          <w:szCs w:val="24"/>
          <w:shd w:val="clear" w:fill="FFFFFF"/>
          <w:lang w:val="en-US" w:eastAsia="zh-CN" w:bidi="ar"/>
        </w:rPr>
      </w:pPr>
      <w:r>
        <w:rPr>
          <w:rFonts w:hint="eastAsia" w:ascii="方正小标宋简体" w:hAnsi="方正小标宋简体" w:eastAsia="方正小标宋简体" w:cs="方正小标宋简体"/>
          <w:sz w:val="44"/>
          <w:szCs w:val="44"/>
          <w:lang w:eastAsia="zh-CN"/>
        </w:rPr>
        <w:t>云南省阜外心血管病</w:t>
      </w:r>
      <w:r>
        <w:rPr>
          <w:rFonts w:hint="eastAsia" w:ascii="方正小标宋简体" w:hAnsi="方正小标宋简体" w:eastAsia="方正小标宋简体" w:cs="方正小标宋简体"/>
          <w:sz w:val="44"/>
          <w:szCs w:val="44"/>
        </w:rPr>
        <w:t>医院实习生管理制度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200" w:afterAutospacing="0" w:line="360" w:lineRule="auto"/>
        <w:ind w:left="0" w:right="150" w:firstLine="600" w:firstLineChars="20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kern w:val="0"/>
          <w:sz w:val="30"/>
          <w:szCs w:val="30"/>
          <w:shd w:val="clear" w:fill="FFFFFF"/>
          <w:lang w:val="en-US" w:eastAsia="zh-CN" w:bidi="ar"/>
        </w:rPr>
        <w:t>为了进一步完善临床实习带教工作，使之科学化、规范化和制度化，以保证临床带教工作的落实和质量的提高，为培养具有创新精神和实践能力的医学人才奠定良好的基础，对来我院实习的各专业实习生，制定以下管理办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200" w:afterAutospacing="0" w:line="360" w:lineRule="auto"/>
        <w:ind w:left="0" w:right="150" w:firstLine="602" w:firstLineChars="200"/>
        <w:jc w:val="both"/>
        <w:textAlignment w:val="auto"/>
        <w:rPr>
          <w:rFonts w:hint="eastAsia" w:ascii="仿宋_GB2312" w:hAnsi="仿宋_GB2312" w:eastAsia="仿宋_GB2312" w:cs="仿宋_GB2312"/>
          <w:sz w:val="30"/>
          <w:szCs w:val="30"/>
        </w:rPr>
      </w:pPr>
      <w:r>
        <w:rPr>
          <w:rStyle w:val="8"/>
          <w:rFonts w:hint="eastAsia" w:ascii="仿宋_GB2312" w:hAnsi="仿宋_GB2312" w:eastAsia="仿宋_GB2312" w:cs="仿宋_GB2312"/>
          <w:b/>
          <w:sz w:val="30"/>
          <w:szCs w:val="30"/>
          <w:lang w:val="en-US" w:eastAsia="zh-CN"/>
        </w:rPr>
        <w:t>一、</w:t>
      </w:r>
      <w:r>
        <w:rPr>
          <w:rStyle w:val="8"/>
          <w:rFonts w:hint="eastAsia" w:ascii="仿宋_GB2312" w:hAnsi="仿宋_GB2312" w:eastAsia="仿宋_GB2312" w:cs="仿宋_GB2312"/>
          <w:sz w:val="30"/>
          <w:szCs w:val="30"/>
          <w:lang w:val="en-US" w:eastAsia="zh-CN"/>
        </w:rPr>
        <w:t>实习生要求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200" w:afterAutospacing="0" w:line="360" w:lineRule="auto"/>
        <w:ind w:left="0" w:right="150" w:firstLine="600" w:firstLineChars="20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kern w:val="0"/>
          <w:sz w:val="30"/>
          <w:szCs w:val="30"/>
          <w:shd w:val="clear" w:fill="FFFFFF"/>
          <w:lang w:val="en-US" w:eastAsia="zh-CN" w:bidi="ar"/>
        </w:rPr>
        <w:t>1、实习生进入医院后要求穿实习人员工作服；实习生仪容仪表须符合云南省阜外心血管病医院医务人员仪容仪表规范要求；理论课、病例讨论、教学查房、临床科研慢病部组织的教学活动实习生必须参加。</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200" w:afterAutospacing="0" w:line="360" w:lineRule="auto"/>
        <w:ind w:left="0" w:right="150" w:firstLine="600" w:firstLineChars="20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kern w:val="0"/>
          <w:sz w:val="30"/>
          <w:szCs w:val="30"/>
          <w:shd w:val="clear" w:fill="FFFFFF"/>
          <w:lang w:val="en-US" w:eastAsia="zh-CN" w:bidi="ar"/>
        </w:rPr>
        <w:t>2、实习期间，尊敬老师，热情待患，严格遵守医院的各项规章制度，履行实习生工作职责；遵守劳动纪律，不迟到早退，提前10分钟到岗。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200" w:afterAutospacing="0" w:line="360" w:lineRule="auto"/>
        <w:ind w:left="0" w:right="150" w:firstLine="600" w:firstLineChars="20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kern w:val="0"/>
          <w:sz w:val="30"/>
          <w:szCs w:val="30"/>
          <w:shd w:val="clear" w:fill="FFFFFF"/>
          <w:lang w:val="en-US" w:eastAsia="zh-CN" w:bidi="ar"/>
        </w:rPr>
        <w:t>3、实习生上班时间坚守岗位，不干私活，不谈论私事，不在工作场所围坐聊天、吃东西、嬉闹，工作时间禁止玩手机。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200" w:afterAutospacing="0" w:line="360" w:lineRule="auto"/>
        <w:ind w:left="0" w:right="150" w:firstLine="600" w:firstLineChars="20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kern w:val="0"/>
          <w:sz w:val="30"/>
          <w:szCs w:val="30"/>
          <w:shd w:val="clear" w:fill="FFFFFF"/>
          <w:lang w:val="en-US" w:eastAsia="zh-CN" w:bidi="ar"/>
        </w:rPr>
        <w:t>4、热心服务患者，对患者态度和蔼、诚恳、耐心，在任何情况下均不与患者发生争吵。正确处理与患者、陪护人员之间的关系，严禁向患者或家属索借钱物。</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200" w:afterAutospacing="0" w:line="360" w:lineRule="auto"/>
        <w:ind w:left="0" w:right="150" w:firstLine="600" w:firstLineChars="20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kern w:val="0"/>
          <w:sz w:val="30"/>
          <w:szCs w:val="30"/>
          <w:shd w:val="clear" w:fill="FFFFFF"/>
          <w:lang w:val="en-US" w:eastAsia="zh-CN" w:bidi="ar"/>
        </w:rPr>
        <w:t>5、爱护公物，杜绝浪费，不拿公物私用，不慎损坏医疗器械或药品，应据实报告带教老师，按有关规定赔偿。</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200" w:afterAutospacing="0" w:line="360" w:lineRule="auto"/>
        <w:ind w:left="0" w:right="150" w:firstLine="600" w:firstLineChars="20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kern w:val="0"/>
          <w:sz w:val="30"/>
          <w:szCs w:val="30"/>
          <w:shd w:val="clear" w:fill="FFFFFF"/>
          <w:lang w:val="en-US" w:eastAsia="zh-CN" w:bidi="ar"/>
        </w:rPr>
        <w:t>6、服从临床科研慢病部管理，按时参加科研慢病部组织的各种教学活动；服从科室管理，严格按照安排进行轮转实习。不得擅自调换学习科室，并如期办理轮转手续，特殊情况需经科研慢病部同意并备案后方可调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200" w:afterAutospacing="0" w:line="360" w:lineRule="auto"/>
        <w:ind w:left="0" w:right="150" w:firstLine="600" w:firstLineChars="20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kern w:val="0"/>
          <w:sz w:val="30"/>
          <w:szCs w:val="30"/>
          <w:shd w:val="clear" w:fill="FFFFFF"/>
          <w:lang w:val="en-US" w:eastAsia="zh-CN" w:bidi="ar"/>
        </w:rPr>
        <w:t>7、每科实习结束，须由科室对实习生进行考试考核并书写实习生鉴定表。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200" w:afterAutospacing="0" w:line="360" w:lineRule="auto"/>
        <w:ind w:left="0" w:right="150" w:firstLine="600" w:firstLineChars="20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kern w:val="0"/>
          <w:sz w:val="30"/>
          <w:szCs w:val="30"/>
          <w:shd w:val="clear" w:fill="FFFFFF"/>
          <w:lang w:val="en-US" w:eastAsia="zh-CN" w:bidi="ar"/>
        </w:rPr>
        <w:t>8、整体实习结束后，需携带实习手册到科研慢病部办理结业手续。</w:t>
      </w:r>
    </w:p>
    <w:p>
      <w:pPr>
        <w:pStyle w:val="3"/>
        <w:bidi w:val="0"/>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二、实习学生安全守则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200" w:afterAutospacing="0" w:line="360" w:lineRule="auto"/>
        <w:ind w:left="0" w:right="150" w:firstLine="600" w:firstLineChars="20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kern w:val="0"/>
          <w:sz w:val="30"/>
          <w:szCs w:val="30"/>
          <w:shd w:val="clear" w:fill="FFFFFF"/>
          <w:lang w:val="en-US" w:eastAsia="zh-CN" w:bidi="ar"/>
        </w:rPr>
        <w:t>1、实习期间遵守医院各项医疗规章制度及技术操作规程，所有诊疗活动须在带教老师指导下进行；临床专业实习学生在医院实习期间无处方权。违反医院规章制度，私自进行操作，造成由相关部门鉴定的医疗差错及事故者，自己承担一切后果，并停止实习。</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200" w:afterAutospacing="0" w:line="360" w:lineRule="auto"/>
        <w:ind w:left="0" w:right="150" w:firstLine="600" w:firstLineChars="20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kern w:val="0"/>
          <w:sz w:val="30"/>
          <w:szCs w:val="30"/>
          <w:shd w:val="clear" w:fill="FFFFFF"/>
          <w:lang w:val="en-US" w:eastAsia="zh-CN" w:bidi="ar"/>
        </w:rPr>
        <w:t>2、严格执行查对制度，工作如不慎发生差错，须立即报告带教老师，当事人应详细书写事件经过，并根据情节轻重由实习生给病人以赔偿。</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200" w:afterAutospacing="0" w:line="360" w:lineRule="auto"/>
        <w:ind w:left="0" w:right="150" w:firstLine="600" w:firstLineChars="20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kern w:val="0"/>
          <w:sz w:val="30"/>
          <w:szCs w:val="30"/>
          <w:shd w:val="clear" w:fill="FFFFFF"/>
          <w:lang w:val="en-US" w:eastAsia="zh-CN" w:bidi="ar"/>
        </w:rPr>
        <w:t>3、实习组长负责组员的思想和学习情况，每月召开组会，收集组员的意见和建议，定时向带教老师汇报，以便及时发现问题，及时解决，组内发生重大问题要及时汇报。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200" w:afterAutospacing="0" w:line="360" w:lineRule="auto"/>
        <w:ind w:left="0" w:right="150" w:firstLine="600" w:firstLineChars="20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kern w:val="0"/>
          <w:sz w:val="30"/>
          <w:szCs w:val="30"/>
          <w:shd w:val="clear" w:fill="FFFFFF"/>
          <w:lang w:val="en-US" w:eastAsia="zh-CN" w:bidi="ar"/>
        </w:rPr>
        <w:t>4、实习学生在岗期间不得擅自外出或从事其它与工作无关的具有危险性的活动。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200" w:afterAutospacing="0" w:line="360" w:lineRule="auto"/>
        <w:ind w:left="0" w:right="150" w:firstLine="600" w:firstLineChars="20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kern w:val="0"/>
          <w:sz w:val="30"/>
          <w:szCs w:val="30"/>
          <w:shd w:val="clear" w:fill="FFFFFF"/>
          <w:lang w:val="en-US" w:eastAsia="zh-CN" w:bidi="ar"/>
        </w:rPr>
        <w:t>5、实习期间学生组织的集体活动须经带教老师、教研室及科研慢病部批准，否则按违纪处理。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200" w:afterAutospacing="0" w:line="360" w:lineRule="auto"/>
        <w:ind w:left="0" w:right="150" w:firstLine="602" w:firstLineChars="200"/>
        <w:jc w:val="left"/>
        <w:textAlignment w:val="auto"/>
        <w:rPr>
          <w:rFonts w:hint="eastAsia" w:ascii="仿宋_GB2312" w:hAnsi="仿宋_GB2312" w:eastAsia="仿宋_GB2312" w:cs="仿宋_GB2312"/>
          <w:sz w:val="30"/>
          <w:szCs w:val="30"/>
        </w:rPr>
      </w:pPr>
      <w:r>
        <w:rPr>
          <w:rStyle w:val="7"/>
          <w:rFonts w:hint="eastAsia" w:ascii="仿宋_GB2312" w:hAnsi="仿宋_GB2312" w:eastAsia="仿宋_GB2312" w:cs="仿宋_GB2312"/>
          <w:b/>
          <w:i w:val="0"/>
          <w:caps w:val="0"/>
          <w:color w:val="000000"/>
          <w:spacing w:val="0"/>
          <w:kern w:val="0"/>
          <w:sz w:val="30"/>
          <w:szCs w:val="30"/>
          <w:shd w:val="clear" w:fill="FFFFFF"/>
          <w:lang w:val="en-US" w:eastAsia="zh-CN" w:bidi="ar"/>
        </w:rPr>
        <w:t>三、实习生请销假制度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200" w:afterAutospacing="0" w:line="360" w:lineRule="auto"/>
        <w:ind w:left="0" w:right="150" w:firstLine="600" w:firstLineChars="20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kern w:val="0"/>
          <w:sz w:val="30"/>
          <w:szCs w:val="30"/>
          <w:shd w:val="clear" w:fill="FFFFFF"/>
          <w:lang w:val="en-US" w:eastAsia="zh-CN" w:bidi="ar"/>
        </w:rPr>
        <w:t>1、公共假期。实习期间无寒、暑假，除春节假外的其它法定节假日及双休日应服从科室安排值班或休息。春节放假时间由科研慢病部统一安排。</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200" w:afterAutospacing="0" w:line="360" w:lineRule="auto"/>
        <w:ind w:left="0" w:right="150" w:firstLine="600" w:firstLineChars="20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kern w:val="0"/>
          <w:sz w:val="30"/>
          <w:szCs w:val="30"/>
          <w:shd w:val="clear" w:fill="FFFFFF"/>
          <w:lang w:val="en-US" w:eastAsia="zh-CN" w:bidi="ar"/>
        </w:rPr>
        <w:t>2、病假。实习生不得无故请假，有病尽量在本院就诊，病假须持有本院专科医生出具的证明，在外院就诊需有门诊病历及病假证明，病假证明须与请假单一起交带教老师审阅同意后交科研慢病部备案。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200" w:afterAutospacing="0" w:line="360" w:lineRule="auto"/>
        <w:ind w:left="0" w:right="150" w:firstLine="600" w:firstLineChars="20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kern w:val="0"/>
          <w:sz w:val="30"/>
          <w:szCs w:val="30"/>
          <w:shd w:val="clear" w:fill="FFFFFF"/>
          <w:lang w:val="en-US" w:eastAsia="zh-CN" w:bidi="ar"/>
        </w:rPr>
        <w:t>3、事假。特殊原因（直系亲属病危、病故）需持相关证明，其他一般原因不得请事假。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200" w:afterAutospacing="0" w:line="360" w:lineRule="auto"/>
        <w:ind w:left="0" w:right="150" w:firstLine="600" w:firstLineChars="20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kern w:val="0"/>
          <w:sz w:val="30"/>
          <w:szCs w:val="30"/>
          <w:shd w:val="clear" w:fill="FFFFFF"/>
          <w:lang w:val="en-US" w:eastAsia="zh-CN" w:bidi="ar"/>
        </w:rPr>
        <w:t>4、考研、应聘、参加学校活动假。持学校相关证明，填写请假单，科研慢病部按照校方的相关要求办理休假手续。考研假为15天；应聘假为来、去路程加招聘时间；学校其他活动按照学校通知办理休假。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200" w:afterAutospacing="0" w:line="360" w:lineRule="auto"/>
        <w:ind w:left="0" w:right="150" w:firstLine="600" w:firstLineChars="20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kern w:val="0"/>
          <w:sz w:val="30"/>
          <w:szCs w:val="30"/>
          <w:shd w:val="clear" w:fill="FFFFFF"/>
          <w:lang w:val="en-US" w:eastAsia="zh-CN" w:bidi="ar"/>
        </w:rPr>
        <w:t>5、请假手续。请假者按要求填写请假单。各类假的批准权限为：1-2天由科主任（护士长）或带教老师批准，科室备案；3天及以上科室批准后，须经学校及科研慢病部负责人批准并报科研慢病部备案。请假期间个人安全自负，与医院无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200" w:afterAutospacing="0" w:line="360" w:lineRule="auto"/>
        <w:ind w:left="0" w:right="150" w:firstLine="600" w:firstLineChars="20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kern w:val="0"/>
          <w:sz w:val="30"/>
          <w:szCs w:val="30"/>
          <w:shd w:val="clear" w:fill="FFFFFF"/>
          <w:lang w:val="en-US" w:eastAsia="zh-CN" w:bidi="ar"/>
        </w:rPr>
        <w:t>6、休假时间。休假（就业、考研假除外）时间超过5天者，该专业科室实习以出科考核不合格论处，实习结束后须补回该科实习方能重新参加出科考核。累计休假超过1月者，将通知学校，取消实习资格。</w:t>
      </w:r>
    </w:p>
    <w:p>
      <w:pPr>
        <w:pStyle w:val="3"/>
        <w:bidi w:val="0"/>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四、处罚措施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200" w:afterAutospacing="0" w:line="360" w:lineRule="auto"/>
        <w:ind w:left="0" w:right="150" w:firstLine="600" w:firstLineChars="20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kern w:val="0"/>
          <w:sz w:val="30"/>
          <w:szCs w:val="30"/>
          <w:shd w:val="clear" w:fill="FFFFFF"/>
          <w:lang w:val="en-US" w:eastAsia="zh-CN" w:bidi="ar"/>
        </w:rPr>
        <w:t>1、私自进行诊疗活动，造成由相关部门鉴定的医疗差错及事故者，医院将立即中止实习。由医院科研慢病部向其所属院校通报有关情况，并建议按有关规定处分。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200" w:afterAutospacing="0" w:line="360" w:lineRule="auto"/>
        <w:ind w:left="0" w:right="150" w:firstLine="600" w:firstLineChars="20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kern w:val="0"/>
          <w:sz w:val="30"/>
          <w:szCs w:val="30"/>
          <w:shd w:val="clear" w:fill="FFFFFF"/>
          <w:lang w:val="en-US" w:eastAsia="zh-CN" w:bidi="ar"/>
        </w:rPr>
        <w:t>2、凡有下列情况之一者，不予做实习鉴定。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200" w:afterAutospacing="0" w:line="360" w:lineRule="auto"/>
        <w:ind w:left="0" w:right="150" w:firstLine="600" w:firstLineChars="20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kern w:val="0"/>
          <w:sz w:val="30"/>
          <w:szCs w:val="30"/>
          <w:shd w:val="clear" w:fill="FFFFFF"/>
          <w:lang w:val="en-US" w:eastAsia="zh-CN" w:bidi="ar"/>
        </w:rPr>
        <w:t>（1）实习时间未满原定时间的3/4；</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200" w:afterAutospacing="0" w:line="360" w:lineRule="auto"/>
        <w:ind w:left="0" w:right="150" w:firstLine="600" w:firstLineChars="20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kern w:val="0"/>
          <w:sz w:val="30"/>
          <w:szCs w:val="30"/>
          <w:shd w:val="clear" w:fill="FFFFFF"/>
          <w:lang w:val="en-US" w:eastAsia="zh-CN" w:bidi="ar"/>
        </w:rPr>
        <w:t>（2）请假时间累计5天以上，未补实习者；</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200" w:afterAutospacing="0" w:line="360" w:lineRule="auto"/>
        <w:ind w:left="0" w:right="150" w:firstLine="600" w:firstLineChars="20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kern w:val="0"/>
          <w:sz w:val="30"/>
          <w:szCs w:val="30"/>
          <w:shd w:val="clear" w:fill="FFFFFF"/>
          <w:lang w:val="en-US" w:eastAsia="zh-CN" w:bidi="ar"/>
        </w:rPr>
        <w:t>（3）参加科研慢病部组织的活动未达90%；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200" w:afterAutospacing="0" w:line="360" w:lineRule="auto"/>
        <w:ind w:left="0" w:right="150" w:firstLine="600" w:firstLineChars="20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kern w:val="0"/>
          <w:sz w:val="30"/>
          <w:szCs w:val="30"/>
          <w:shd w:val="clear" w:fill="FFFFFF"/>
          <w:lang w:val="en-US" w:eastAsia="zh-CN" w:bidi="ar"/>
        </w:rPr>
        <w:t>（4）因故被医院终止实习者。</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200" w:afterAutospacing="0" w:line="360" w:lineRule="auto"/>
        <w:ind w:left="0" w:right="150" w:firstLine="600" w:firstLineChars="20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kern w:val="0"/>
          <w:sz w:val="30"/>
          <w:szCs w:val="30"/>
          <w:shd w:val="clear" w:fill="FFFFFF"/>
          <w:lang w:val="en-US" w:eastAsia="zh-CN" w:bidi="ar"/>
        </w:rPr>
        <w:t>凡其它不遵守劳动纪律影响实习的，按《云南省阜外心血管病医院实习生管理规定》严肃处理。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200" w:afterAutospacing="0" w:line="360" w:lineRule="auto"/>
        <w:ind w:left="0" w:right="150" w:firstLine="600" w:firstLineChars="20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kern w:val="0"/>
          <w:sz w:val="30"/>
          <w:szCs w:val="30"/>
          <w:shd w:val="clear" w:fill="FFFFFF"/>
          <w:lang w:val="en-US" w:eastAsia="zh-CN" w:bidi="ar"/>
        </w:rPr>
        <w:t>3、注意事项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200" w:afterAutospacing="0" w:line="360" w:lineRule="auto"/>
        <w:ind w:left="0" w:right="150" w:firstLine="600" w:firstLineChars="20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kern w:val="0"/>
          <w:sz w:val="30"/>
          <w:szCs w:val="30"/>
          <w:shd w:val="clear" w:fill="FFFFFF"/>
          <w:lang w:val="en-US" w:eastAsia="zh-CN" w:bidi="ar"/>
        </w:rPr>
        <w:t>（1）严禁实习生未请假（含未经批准）离开实习岗位或先离开实习岗位后补请假条等情况发生，否则一律按旷实习论处。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200" w:afterAutospacing="0" w:line="360" w:lineRule="auto"/>
        <w:ind w:left="0" w:right="150" w:firstLine="600" w:firstLineChars="20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kern w:val="0"/>
          <w:sz w:val="30"/>
          <w:szCs w:val="30"/>
          <w:shd w:val="clear" w:fill="FFFFFF"/>
          <w:lang w:val="en-US" w:eastAsia="zh-CN" w:bidi="ar"/>
        </w:rPr>
        <w:t>（2）实习生不得委托其他同学代请假；不得借故和虚假请假；不得电话请假。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200" w:afterAutospacing="0" w:line="360" w:lineRule="auto"/>
        <w:ind w:left="0" w:right="150" w:firstLine="600" w:firstLineChars="20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kern w:val="0"/>
          <w:sz w:val="30"/>
          <w:szCs w:val="30"/>
          <w:shd w:val="clear" w:fill="FFFFFF"/>
          <w:lang w:val="en-US" w:eastAsia="zh-CN" w:bidi="ar"/>
        </w:rPr>
        <w:t>（3）请假超过三天（含）以上者必须书面提出请假申请，并及时将请假申请单交医院科研慢病部批准后方可离岗。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200" w:afterAutospacing="0" w:line="360" w:lineRule="auto"/>
        <w:ind w:left="0" w:right="150" w:firstLine="600" w:firstLineChars="20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kern w:val="0"/>
          <w:sz w:val="30"/>
          <w:szCs w:val="30"/>
          <w:shd w:val="clear" w:fill="FFFFFF"/>
          <w:lang w:val="en-US" w:eastAsia="zh-CN" w:bidi="ar"/>
        </w:rPr>
        <w:t>（4）请假期满必须销假，需续假者应提前办理续假手续，未履行销假或续假手续超假者一律按旷实习论处。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200" w:afterAutospacing="0" w:line="360" w:lineRule="auto"/>
        <w:ind w:left="0" w:right="150" w:firstLine="600" w:firstLineChars="20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kern w:val="0"/>
          <w:sz w:val="30"/>
          <w:szCs w:val="30"/>
          <w:shd w:val="clear" w:fill="FFFFFF"/>
          <w:lang w:val="en-US" w:eastAsia="zh-CN" w:bidi="ar"/>
        </w:rPr>
        <w:t>（5）实习生备考研究生期间，须严格遵守科室工作安排，不得以备考理由请假，不得影响正常实习。</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200" w:afterAutospacing="0" w:line="360" w:lineRule="auto"/>
        <w:ind w:left="0" w:right="150" w:firstLine="600" w:firstLineChars="20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kern w:val="0"/>
          <w:sz w:val="30"/>
          <w:szCs w:val="30"/>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200" w:afterAutospacing="0" w:line="360" w:lineRule="auto"/>
        <w:ind w:left="0" w:right="150" w:firstLine="600" w:firstLineChars="20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kern w:val="0"/>
          <w:sz w:val="30"/>
          <w:szCs w:val="30"/>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200" w:afterAutospacing="0" w:line="360" w:lineRule="auto"/>
        <w:ind w:left="0" w:right="150" w:firstLine="600" w:firstLineChars="200"/>
        <w:jc w:val="right"/>
        <w:textAlignment w:val="auto"/>
        <w:rPr>
          <w:rFonts w:hint="default" w:ascii="仿宋_GB2312" w:hAnsi="仿宋_GB2312" w:eastAsia="仿宋_GB2312" w:cs="仿宋_GB2312"/>
          <w:i w:val="0"/>
          <w:caps w:val="0"/>
          <w:color w:val="000000"/>
          <w:spacing w:val="0"/>
          <w:kern w:val="0"/>
          <w:sz w:val="30"/>
          <w:szCs w:val="30"/>
          <w:shd w:val="clear" w:fill="FFFFFF"/>
          <w:lang w:val="en-US" w:eastAsia="zh-CN" w:bidi="ar"/>
        </w:rPr>
      </w:pPr>
      <w:r>
        <w:rPr>
          <w:rFonts w:hint="eastAsia" w:ascii="仿宋_GB2312" w:hAnsi="仿宋_GB2312" w:eastAsia="仿宋_GB2312" w:cs="仿宋_GB2312"/>
          <w:i w:val="0"/>
          <w:caps w:val="0"/>
          <w:color w:val="000000"/>
          <w:spacing w:val="0"/>
          <w:kern w:val="0"/>
          <w:sz w:val="30"/>
          <w:szCs w:val="30"/>
          <w:shd w:val="clear" w:fill="FFFFFF"/>
          <w:lang w:val="en-US" w:eastAsia="zh-CN" w:bidi="ar"/>
        </w:rPr>
        <w:t>         云南省阜外心血管病医院</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200" w:afterAutospacing="0" w:line="360" w:lineRule="auto"/>
        <w:ind w:left="0" w:right="150" w:firstLine="600" w:firstLineChars="200"/>
        <w:jc w:val="right"/>
        <w:textAlignment w:val="auto"/>
        <w:rPr>
          <w:rFonts w:hint="default" w:ascii="仿宋_GB2312" w:hAnsi="仿宋_GB2312" w:eastAsia="仿宋_GB2312" w:cs="仿宋_GB2312"/>
          <w:i w:val="0"/>
          <w:caps w:val="0"/>
          <w:color w:val="000000"/>
          <w:spacing w:val="0"/>
          <w:kern w:val="0"/>
          <w:sz w:val="30"/>
          <w:szCs w:val="30"/>
          <w:shd w:val="clear" w:fill="FFFFFF"/>
          <w:lang w:val="en-US" w:eastAsia="zh-CN" w:bidi="ar"/>
        </w:rPr>
      </w:pPr>
      <w:r>
        <w:rPr>
          <w:rFonts w:hint="eastAsia" w:ascii="仿宋_GB2312" w:hAnsi="仿宋_GB2312" w:eastAsia="仿宋_GB2312" w:cs="仿宋_GB2312"/>
          <w:i w:val="0"/>
          <w:caps w:val="0"/>
          <w:color w:val="000000"/>
          <w:spacing w:val="0"/>
          <w:kern w:val="0"/>
          <w:sz w:val="30"/>
          <w:szCs w:val="30"/>
          <w:shd w:val="clear" w:fill="FFFFFF"/>
          <w:lang w:val="en-US" w:eastAsia="zh-CN" w:bidi="ar"/>
        </w:rPr>
        <w:t xml:space="preserve">2019年4月2日    </w:t>
      </w:r>
      <w:bookmarkStart w:id="0" w:name="_GoBack"/>
      <w:bookmarkEnd w:id="0"/>
    </w:p>
    <w:p>
      <w:pPr>
        <w:jc w:val="right"/>
        <w:rPr>
          <w:rFonts w:hint="eastAsia" w:ascii="仿宋_GB2312" w:hAnsi="仿宋_GB2312" w:eastAsia="仿宋_GB2312" w:cs="仿宋_GB2312"/>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E37003"/>
    <w:rsid w:val="0AE37003"/>
    <w:rsid w:val="12606EDD"/>
    <w:rsid w:val="1DAC3BBA"/>
    <w:rsid w:val="2A691634"/>
    <w:rsid w:val="432770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link w:val="8"/>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4"/>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character" w:styleId="7">
    <w:name w:val="Strong"/>
    <w:basedOn w:val="6"/>
    <w:qFormat/>
    <w:uiPriority w:val="0"/>
    <w:rPr>
      <w:b/>
    </w:rPr>
  </w:style>
  <w:style w:type="character" w:customStyle="1" w:styleId="8">
    <w:name w:val="标题 2 Char"/>
    <w:link w:val="3"/>
    <w:qFormat/>
    <w:uiPriority w:val="0"/>
    <w:rPr>
      <w:rFonts w:ascii="Arial" w:hAnsi="Arial" w:eastAsia="黑体"/>
      <w:b/>
      <w:sz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2019-04-02T01:44:00Z</dcterms:created>
  <dc:creator>张舒惟</dc:creator>
  <cp:lastModifiedBy>刘小美™</cp:lastModifiedBy>
  <dcterms:modified xsi:type="dcterms:W3CDTF">2019-10-29T06:14:40Z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