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DBF8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left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附件：</w:t>
      </w:r>
    </w:p>
    <w:p w14:paraId="0D59D8B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53FBA03F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云南省阜外心血管病医院</w:t>
      </w:r>
    </w:p>
    <w:p w14:paraId="1BBAF6D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网络安全</w:t>
      </w:r>
      <w:r>
        <w:rPr>
          <w:rFonts w:hint="default" w:ascii="方正大标宋简体" w:hAnsi="方正大标宋简体" w:eastAsia="方正大标宋简体" w:cs="方正大标宋简体"/>
          <w:b/>
          <w:bCs w:val="0"/>
          <w:sz w:val="44"/>
          <w:szCs w:val="44"/>
          <w:lang w:val="en-US" w:eastAsia="zh-CN"/>
        </w:rPr>
        <w:t>运维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与保障服务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咨询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资料</w:t>
      </w:r>
    </w:p>
    <w:p w14:paraId="1954DB30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仿宋" w:cs="Times New Roman"/>
          <w:b/>
          <w:sz w:val="32"/>
          <w:szCs w:val="32"/>
          <w:u w:val="single"/>
        </w:rPr>
      </w:pPr>
    </w:p>
    <w:p w14:paraId="6560AEC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0BC1D69A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服务商</w:t>
      </w:r>
      <w:r>
        <w:rPr>
          <w:rFonts w:hint="default" w:ascii="Times New Roman" w:hAnsi="Times New Roman" w:eastAsia="仿宋" w:cs="Times New Roman"/>
          <w:sz w:val="32"/>
          <w:szCs w:val="32"/>
        </w:rPr>
        <w:t>全称：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盖单位章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</w:p>
    <w:p w14:paraId="353B608D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法定代表人或委托代理人：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（签字或签章）</w:t>
      </w:r>
    </w:p>
    <w:p w14:paraId="3015907C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7F9E213C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page"/>
      </w:r>
    </w:p>
    <w:p w14:paraId="77E8EC23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格式1：</w:t>
      </w:r>
    </w:p>
    <w:p w14:paraId="068E91F2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58770190"/>
      <w:bookmarkStart w:id="1" w:name="_Toc3309555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法定代表人身份证明书</w:t>
      </w:r>
      <w:bookmarkEnd w:id="0"/>
      <w:bookmarkEnd w:id="1"/>
    </w:p>
    <w:p w14:paraId="7C2B4C33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198101A6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服务商</w:t>
      </w:r>
      <w:r>
        <w:rPr>
          <w:rFonts w:hint="default" w:ascii="Times New Roman" w:hAnsi="Times New Roman" w:eastAsia="仿宋" w:cs="Times New Roman"/>
          <w:sz w:val="32"/>
          <w:szCs w:val="32"/>
        </w:rPr>
        <w:t>名称：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</w:t>
      </w:r>
    </w:p>
    <w:p w14:paraId="70EED022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单位性质：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 w14:paraId="0DA202A5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成立时间：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0F517F97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经营期限：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 w14:paraId="6154426A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姓名：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性别：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年龄：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职务：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</w:t>
      </w:r>
    </w:p>
    <w:p w14:paraId="28AA6FAD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系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服务商</w:t>
      </w:r>
      <w:r>
        <w:rPr>
          <w:rFonts w:hint="default" w:ascii="Times New Roman" w:hAnsi="Times New Roman" w:eastAsia="仿宋" w:cs="Times New Roman"/>
          <w:sz w:val="32"/>
          <w:szCs w:val="32"/>
        </w:rPr>
        <w:t>名称）的法定代表人。</w:t>
      </w:r>
    </w:p>
    <w:p w14:paraId="6DE8B15A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73D03BBD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9BFBA80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特此证明。</w:t>
      </w:r>
    </w:p>
    <w:p w14:paraId="1F9F33F5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F49B599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B974FB0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42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注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后附法定代表人身份证复印件。</w:t>
      </w:r>
    </w:p>
    <w:p w14:paraId="7425F742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580F116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5BC6BEEA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480" w:firstLineChars="14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投标人：（盖单位章）</w:t>
      </w:r>
    </w:p>
    <w:p w14:paraId="035B5465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60439125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520" w:firstLineChars="11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6C5A8E95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3F5E5AE8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2" w:name="_Toc213141107"/>
      <w:bookmarkStart w:id="3" w:name="_Toc33095552"/>
      <w:bookmarkStart w:id="4" w:name="_Toc58770191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格式2：</w:t>
      </w:r>
    </w:p>
    <w:p w14:paraId="7684CB94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法定代表人授权委托书</w:t>
      </w:r>
      <w:bookmarkEnd w:id="2"/>
      <w:bookmarkEnd w:id="3"/>
      <w:bookmarkEnd w:id="4"/>
    </w:p>
    <w:p w14:paraId="170C7260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7F6AE252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本授权书声明：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>服务商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全称） </w:t>
      </w:r>
      <w:r>
        <w:rPr>
          <w:rFonts w:hint="default" w:ascii="Times New Roman" w:hAnsi="Times New Roman" w:eastAsia="仿宋" w:cs="Times New Roman"/>
          <w:sz w:val="32"/>
          <w:szCs w:val="32"/>
        </w:rPr>
        <w:t>的法定代表人代表本公司授权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（委托代理人姓名）</w:t>
      </w:r>
      <w:r>
        <w:rPr>
          <w:rFonts w:hint="default" w:ascii="Times New Roman" w:hAnsi="Times New Roman" w:eastAsia="仿宋" w:cs="Times New Roman"/>
          <w:sz w:val="32"/>
          <w:szCs w:val="32"/>
        </w:rPr>
        <w:t>为本公司合法代理人，就贵方组织的有关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>咨询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项目名称）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项目的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咨询</w:t>
      </w:r>
      <w:r>
        <w:rPr>
          <w:rFonts w:hint="default" w:ascii="Times New Roman" w:hAnsi="Times New Roman" w:eastAsia="仿宋" w:cs="Times New Roman"/>
          <w:sz w:val="32"/>
          <w:szCs w:val="32"/>
        </w:rPr>
        <w:t>，以本单位名义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参与</w:t>
      </w:r>
      <w:r>
        <w:rPr>
          <w:rFonts w:hint="default" w:ascii="Times New Roman" w:hAnsi="Times New Roman" w:eastAsia="仿宋" w:cs="Times New Roman"/>
          <w:sz w:val="32"/>
          <w:szCs w:val="32"/>
        </w:rPr>
        <w:t>。代理人在本项目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咨询</w:t>
      </w:r>
      <w:r>
        <w:rPr>
          <w:rFonts w:hint="default" w:ascii="Times New Roman" w:hAnsi="Times New Roman" w:eastAsia="仿宋" w:cs="Times New Roman"/>
          <w:sz w:val="32"/>
          <w:szCs w:val="32"/>
        </w:rPr>
        <w:t>过程中所签署的一切文件和处理与之有关的一切事务，我方均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予以</w:t>
      </w:r>
      <w:r>
        <w:rPr>
          <w:rFonts w:hint="default" w:ascii="Times New Roman" w:hAnsi="Times New Roman" w:eastAsia="仿宋" w:cs="Times New Roman"/>
          <w:sz w:val="32"/>
          <w:szCs w:val="32"/>
        </w:rPr>
        <w:t>承认。</w:t>
      </w:r>
    </w:p>
    <w:p w14:paraId="4C80BDBF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42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代理人无转委托权。</w:t>
      </w:r>
    </w:p>
    <w:p w14:paraId="1AD502A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A100DB6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0" w:firstLineChars="10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法定代表人签字或签章：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</w:t>
      </w:r>
    </w:p>
    <w:p w14:paraId="29BD5D91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0" w:firstLineChars="10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服务商</w:t>
      </w:r>
      <w:r>
        <w:rPr>
          <w:rFonts w:hint="default" w:ascii="Times New Roman" w:hAnsi="Times New Roman" w:eastAsia="仿宋" w:cs="Times New Roman"/>
          <w:sz w:val="32"/>
          <w:szCs w:val="32"/>
        </w:rPr>
        <w:t>全称：（盖单位章）</w:t>
      </w:r>
    </w:p>
    <w:p w14:paraId="1663046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签发日期：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tbl>
      <w:tblPr>
        <w:tblStyle w:val="5"/>
        <w:tblW w:w="6444" w:type="dxa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3513"/>
      </w:tblGrid>
      <w:tr w14:paraId="74D3D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74643C3E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附： 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39455342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ab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ab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ab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ab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ab/>
            </w:r>
          </w:p>
        </w:tc>
      </w:tr>
      <w:tr w14:paraId="3CE8D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692CFDD5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委托代理人姓名：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1E7E7C0C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EE9D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6A223997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职       务：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0FF81CB9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0D6E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143A71E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distribute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身份证号码：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2BFB9E8F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9772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2FA7B4C7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distribute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详 细  地 址：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0121707D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A4B5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7324A801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distribute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电       话：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7545D621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7F00E280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42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B11E96D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42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注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附委托代理人身份证复印件。</w:t>
      </w:r>
    </w:p>
    <w:p w14:paraId="6360AF7F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b/>
          <w:bCs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71D5B9A4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格式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3：</w:t>
      </w:r>
    </w:p>
    <w:p w14:paraId="5E828ED5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服务商基本情况表</w:t>
      </w:r>
    </w:p>
    <w:tbl>
      <w:tblPr>
        <w:tblStyle w:val="9"/>
        <w:tblW w:w="8285" w:type="dxa"/>
        <w:tblInd w:w="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7650"/>
      </w:tblGrid>
      <w:tr w14:paraId="26C4C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35" w:type="dxa"/>
            <w:vAlign w:val="top"/>
          </w:tcPr>
          <w:p w14:paraId="79281619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320" w:firstLineChars="10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7650" w:type="dxa"/>
            <w:vAlign w:val="top"/>
          </w:tcPr>
          <w:p w14:paraId="62D53BA7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32"/>
                <w:szCs w:val="32"/>
              </w:rPr>
              <w:t>企业名称：</w:t>
            </w:r>
          </w:p>
        </w:tc>
      </w:tr>
      <w:tr w14:paraId="0F4E2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5" w:type="dxa"/>
            <w:vAlign w:val="top"/>
          </w:tcPr>
          <w:p w14:paraId="2B6DB89D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320" w:firstLineChars="10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7650" w:type="dxa"/>
            <w:vAlign w:val="top"/>
          </w:tcPr>
          <w:p w14:paraId="03AEC456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32"/>
                <w:szCs w:val="32"/>
              </w:rPr>
              <w:t>企业地址：</w:t>
            </w:r>
          </w:p>
        </w:tc>
      </w:tr>
      <w:tr w14:paraId="169CA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35" w:type="dxa"/>
            <w:vAlign w:val="top"/>
          </w:tcPr>
          <w:p w14:paraId="25A6B9BE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320" w:firstLineChars="10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7650" w:type="dxa"/>
            <w:vAlign w:val="top"/>
          </w:tcPr>
          <w:p w14:paraId="32AA0118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32"/>
                <w:szCs w:val="32"/>
              </w:rPr>
              <w:t>所有资质：</w:t>
            </w:r>
          </w:p>
        </w:tc>
      </w:tr>
      <w:tr w14:paraId="4F6C8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vAlign w:val="top"/>
          </w:tcPr>
          <w:p w14:paraId="1D2BCDA2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320" w:firstLineChars="10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7650" w:type="dxa"/>
            <w:vAlign w:val="top"/>
          </w:tcPr>
          <w:p w14:paraId="722C1343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32"/>
                <w:szCs w:val="32"/>
                <w:lang w:val="en-US" w:eastAsia="zh-CN"/>
              </w:rPr>
              <w:t>企业规模：</w:t>
            </w:r>
          </w:p>
        </w:tc>
      </w:tr>
      <w:tr w14:paraId="2B7E4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35" w:type="dxa"/>
            <w:vAlign w:val="top"/>
          </w:tcPr>
          <w:p w14:paraId="3DF99CD9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320" w:firstLineChars="10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5</w:t>
            </w:r>
          </w:p>
        </w:tc>
        <w:tc>
          <w:tcPr>
            <w:tcW w:w="7650" w:type="dxa"/>
            <w:vAlign w:val="top"/>
          </w:tcPr>
          <w:p w14:paraId="3B671637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服务团队配置：</w:t>
            </w:r>
          </w:p>
          <w:p w14:paraId="335D2180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5DEC1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35" w:type="dxa"/>
            <w:vAlign w:val="top"/>
          </w:tcPr>
          <w:p w14:paraId="6E36D192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320" w:firstLineChars="100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650" w:type="dxa"/>
            <w:vAlign w:val="top"/>
          </w:tcPr>
          <w:p w14:paraId="02D96E9D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32"/>
                <w:szCs w:val="32"/>
              </w:rPr>
              <w:t>统一社会信用代码</w:t>
            </w:r>
            <w:r>
              <w:rPr>
                <w:rFonts w:hint="default" w:ascii="Times New Roman" w:hAnsi="Times New Roman" w:eastAsia="仿宋" w:cs="Times New Roman"/>
                <w:spacing w:val="1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eastAsia="仿宋" w:cs="Times New Roman"/>
                <w:spacing w:val="4"/>
                <w:sz w:val="32"/>
                <w:szCs w:val="32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pacing w:val="1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-1"/>
                <w:sz w:val="32"/>
                <w:szCs w:val="32"/>
              </w:rPr>
              <w:t>请附营业执照复印件）</w:t>
            </w:r>
          </w:p>
        </w:tc>
      </w:tr>
      <w:tr w14:paraId="661AF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635" w:type="dxa"/>
            <w:vAlign w:val="top"/>
          </w:tcPr>
          <w:p w14:paraId="6F77C8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5D17CF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76840332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320" w:firstLineChars="100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650" w:type="dxa"/>
            <w:vAlign w:val="top"/>
          </w:tcPr>
          <w:p w14:paraId="3C34DE3F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32"/>
                <w:szCs w:val="32"/>
              </w:rPr>
              <w:t>主营范围</w:t>
            </w:r>
          </w:p>
          <w:p w14:paraId="79CB5915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7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、</w:t>
            </w:r>
          </w:p>
          <w:p w14:paraId="0B15D570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2、</w:t>
            </w:r>
          </w:p>
        </w:tc>
      </w:tr>
      <w:tr w14:paraId="21B89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635" w:type="dxa"/>
            <w:vAlign w:val="top"/>
          </w:tcPr>
          <w:p w14:paraId="5983BD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</w:t>
            </w:r>
          </w:p>
          <w:p w14:paraId="341C21B3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320" w:firstLineChars="100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650" w:type="dxa"/>
            <w:vAlign w:val="top"/>
          </w:tcPr>
          <w:p w14:paraId="5BD14E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36089FD5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32"/>
                <w:szCs w:val="32"/>
              </w:rPr>
              <w:t>其他需要说明的情况</w:t>
            </w:r>
          </w:p>
        </w:tc>
      </w:tr>
    </w:tbl>
    <w:p w14:paraId="7B492353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4"/>
          <w:sz w:val="32"/>
          <w:szCs w:val="32"/>
        </w:rPr>
        <w:t>注：</w:t>
      </w:r>
      <w:r>
        <w:rPr>
          <w:rFonts w:hint="default" w:ascii="Times New Roman" w:hAnsi="Times New Roman" w:eastAsia="仿宋" w:cs="Times New Roman"/>
          <w:spacing w:val="-4"/>
          <w:sz w:val="32"/>
          <w:szCs w:val="32"/>
          <w:lang w:val="en-US" w:eastAsia="zh-CN"/>
        </w:rPr>
        <w:t>服务商</w:t>
      </w:r>
      <w:r>
        <w:rPr>
          <w:rFonts w:hint="default" w:ascii="Times New Roman" w:hAnsi="Times New Roman" w:eastAsia="仿宋" w:cs="Times New Roman"/>
          <w:spacing w:val="-4"/>
          <w:sz w:val="32"/>
          <w:szCs w:val="32"/>
        </w:rPr>
        <w:t>简介（包括</w:t>
      </w:r>
      <w:r>
        <w:rPr>
          <w:rFonts w:hint="default" w:ascii="Times New Roman" w:hAnsi="Times New Roman" w:eastAsia="仿宋" w:cs="Times New Roman"/>
          <w:spacing w:val="-4"/>
          <w:sz w:val="32"/>
          <w:szCs w:val="32"/>
          <w:lang w:val="en-US" w:eastAsia="zh-CN"/>
        </w:rPr>
        <w:t>服务商</w:t>
      </w:r>
      <w:r>
        <w:rPr>
          <w:rFonts w:hint="default" w:ascii="Times New Roman" w:hAnsi="Times New Roman" w:eastAsia="仿宋" w:cs="Times New Roman"/>
          <w:spacing w:val="-4"/>
          <w:sz w:val="32"/>
          <w:szCs w:val="32"/>
        </w:rPr>
        <w:t>固定经营场所、从业人员、技术能力等）。</w:t>
      </w:r>
    </w:p>
    <w:p w14:paraId="26DB568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firstLine="2862" w:firstLineChars="900"/>
        <w:jc w:val="left"/>
        <w:rPr>
          <w:rFonts w:hint="default" w:ascii="Times New Roman" w:hAnsi="Times New Roman" w:eastAsia="仿宋" w:cs="Times New Roman"/>
          <w:sz w:val="32"/>
          <w:szCs w:val="32"/>
          <w:u w:val="single" w:color="auto"/>
        </w:rPr>
      </w:pPr>
      <w:r>
        <w:rPr>
          <w:rFonts w:hint="default" w:ascii="Times New Roman" w:hAnsi="Times New Roman" w:eastAsia="仿宋" w:cs="Times New Roman"/>
          <w:spacing w:val="-1"/>
          <w:sz w:val="32"/>
          <w:szCs w:val="32"/>
          <w:lang w:val="en-US" w:eastAsia="zh-CN"/>
        </w:rPr>
        <w:t>服务商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全称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加盖公章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 w:color="auto"/>
        </w:rPr>
        <w:t xml:space="preserve">      </w:t>
      </w:r>
    </w:p>
    <w:p w14:paraId="1E131C0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firstLine="1590" w:firstLineChars="500"/>
        <w:jc w:val="left"/>
        <w:rPr>
          <w:rFonts w:hint="default" w:ascii="Times New Roman" w:hAnsi="Times New Roman" w:eastAsia="仿宋" w:cs="Times New Roman"/>
          <w:spacing w:val="4"/>
          <w:sz w:val="32"/>
          <w:szCs w:val="32"/>
          <w:u w:val="single" w:color="auto"/>
        </w:rPr>
      </w:pP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法定代表人或委托代理人（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仿宋" w:cs="Times New Roman"/>
          <w:spacing w:val="-49"/>
          <w:sz w:val="32"/>
          <w:szCs w:val="32"/>
        </w:rPr>
        <w:t>）：</w:t>
      </w:r>
      <w:r>
        <w:rPr>
          <w:rFonts w:hint="default" w:ascii="Times New Roman" w:hAnsi="Times New Roman" w:eastAsia="仿宋" w:cs="Times New Roman"/>
          <w:spacing w:val="4"/>
          <w:sz w:val="32"/>
          <w:szCs w:val="32"/>
          <w:u w:val="single" w:color="auto"/>
        </w:rPr>
        <w:t xml:space="preserve">               </w:t>
      </w:r>
    </w:p>
    <w:p w14:paraId="7FF060BF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firstLine="2980" w:firstLineChars="10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日期：</w:t>
      </w:r>
      <w:r>
        <w:rPr>
          <w:rFonts w:hint="default" w:ascii="Times New Roman" w:hAnsi="Times New Roman" w:eastAsia="仿宋" w:cs="Times New Roman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仿宋" w:cs="Times New Roman"/>
          <w:spacing w:val="-94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pacing w:val="26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仿宋" w:cs="Times New Roman"/>
          <w:spacing w:val="-92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pacing w:val="25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仿宋" w:cs="Times New Roman"/>
          <w:spacing w:val="-57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日</w:t>
      </w:r>
    </w:p>
    <w:p w14:paraId="112D68A3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格式4：</w:t>
      </w:r>
    </w:p>
    <w:p w14:paraId="10421326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咨询报价</w:t>
      </w:r>
    </w:p>
    <w:tbl>
      <w:tblPr>
        <w:tblStyle w:val="5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2402"/>
        <w:gridCol w:w="2550"/>
        <w:gridCol w:w="1859"/>
        <w:gridCol w:w="1402"/>
      </w:tblGrid>
      <w:tr w14:paraId="2116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5" w:hRule="atLeast"/>
          <w:jc w:val="center"/>
        </w:trPr>
        <w:tc>
          <w:tcPr>
            <w:tcW w:w="667" w:type="dxa"/>
            <w:noWrap w:val="0"/>
            <w:vAlign w:val="center"/>
          </w:tcPr>
          <w:p w14:paraId="522AD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02" w:type="dxa"/>
            <w:noWrap w:val="0"/>
            <w:vAlign w:val="center"/>
          </w:tcPr>
          <w:p w14:paraId="7277A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名称</w:t>
            </w:r>
          </w:p>
        </w:tc>
        <w:tc>
          <w:tcPr>
            <w:tcW w:w="2550" w:type="dxa"/>
            <w:noWrap w:val="0"/>
            <w:vAlign w:val="center"/>
          </w:tcPr>
          <w:p w14:paraId="163E8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具体服务内容</w:t>
            </w:r>
          </w:p>
        </w:tc>
        <w:tc>
          <w:tcPr>
            <w:tcW w:w="1859" w:type="dxa"/>
            <w:noWrap w:val="0"/>
            <w:vAlign w:val="center"/>
          </w:tcPr>
          <w:p w14:paraId="019F3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  <w:p w14:paraId="355A9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报价（元）</w:t>
            </w:r>
          </w:p>
          <w:p w14:paraId="74BB8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0268C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备注</w:t>
            </w:r>
          </w:p>
        </w:tc>
      </w:tr>
      <w:tr w14:paraId="43F7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noWrap w:val="0"/>
            <w:vAlign w:val="center"/>
          </w:tcPr>
          <w:p w14:paraId="62305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02" w:type="dxa"/>
            <w:noWrap w:val="0"/>
            <w:vAlign w:val="center"/>
          </w:tcPr>
          <w:p w14:paraId="6564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26DCB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0575D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22EEE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DEE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3" w:hRule="atLeast"/>
          <w:jc w:val="center"/>
        </w:trPr>
        <w:tc>
          <w:tcPr>
            <w:tcW w:w="667" w:type="dxa"/>
            <w:noWrap w:val="0"/>
            <w:vAlign w:val="center"/>
          </w:tcPr>
          <w:p w14:paraId="21C87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02" w:type="dxa"/>
            <w:noWrap w:val="0"/>
            <w:vAlign w:val="center"/>
          </w:tcPr>
          <w:p w14:paraId="2FF8C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44560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138A8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4A9BC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368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667" w:type="dxa"/>
            <w:noWrap w:val="0"/>
            <w:vAlign w:val="center"/>
          </w:tcPr>
          <w:p w14:paraId="05DF9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center"/>
          </w:tcPr>
          <w:p w14:paraId="7145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7D1CC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4C71E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0CD01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2B3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  <w:jc w:val="center"/>
        </w:trPr>
        <w:tc>
          <w:tcPr>
            <w:tcW w:w="667" w:type="dxa"/>
            <w:noWrap w:val="0"/>
            <w:vAlign w:val="center"/>
          </w:tcPr>
          <w:p w14:paraId="3455F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center"/>
          </w:tcPr>
          <w:p w14:paraId="6CB8A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787A5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09AA9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4C1DC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1C1CF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F9E0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服务商</w:t>
      </w:r>
      <w:r>
        <w:rPr>
          <w:rFonts w:hint="default" w:ascii="Times New Roman" w:hAnsi="Times New Roman" w:eastAsia="仿宋" w:cs="Times New Roman"/>
          <w:sz w:val="32"/>
          <w:szCs w:val="32"/>
        </w:rPr>
        <w:t>全称：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盖单位章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</w:p>
    <w:p w14:paraId="18C376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法定代表人或委托代理人：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（签字或签章）</w:t>
      </w:r>
    </w:p>
    <w:p w14:paraId="2A5B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1789B799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638AC88B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格式5：</w:t>
      </w:r>
    </w:p>
    <w:p w14:paraId="7547F170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驻场人员资质</w:t>
      </w:r>
    </w:p>
    <w:tbl>
      <w:tblPr>
        <w:tblStyle w:val="6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860"/>
        <w:gridCol w:w="1897"/>
        <w:gridCol w:w="3869"/>
      </w:tblGrid>
      <w:tr w14:paraId="10E2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91" w:type="dxa"/>
            <w:vAlign w:val="center"/>
          </w:tcPr>
          <w:p w14:paraId="5B1447CD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60" w:type="dxa"/>
            <w:vAlign w:val="center"/>
          </w:tcPr>
          <w:p w14:paraId="24E55999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驻场人员</w:t>
            </w:r>
          </w:p>
        </w:tc>
        <w:tc>
          <w:tcPr>
            <w:tcW w:w="1897" w:type="dxa"/>
            <w:vAlign w:val="center"/>
          </w:tcPr>
          <w:p w14:paraId="10DE46A9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人员资质</w:t>
            </w:r>
          </w:p>
        </w:tc>
        <w:tc>
          <w:tcPr>
            <w:tcW w:w="3869" w:type="dxa"/>
            <w:vAlign w:val="center"/>
          </w:tcPr>
          <w:p w14:paraId="7D7372F6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相关经验</w:t>
            </w:r>
          </w:p>
        </w:tc>
      </w:tr>
      <w:tr w14:paraId="44A6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91" w:type="dxa"/>
            <w:vAlign w:val="center"/>
          </w:tcPr>
          <w:p w14:paraId="3642BE20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60" w:type="dxa"/>
            <w:vAlign w:val="center"/>
          </w:tcPr>
          <w:p w14:paraId="6680DFDC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网络安全服务人员</w:t>
            </w:r>
          </w:p>
        </w:tc>
        <w:tc>
          <w:tcPr>
            <w:tcW w:w="1897" w:type="dxa"/>
            <w:vAlign w:val="center"/>
          </w:tcPr>
          <w:p w14:paraId="532DCF64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69" w:type="dxa"/>
            <w:vAlign w:val="center"/>
          </w:tcPr>
          <w:p w14:paraId="43BA6AEE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C5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91" w:type="dxa"/>
            <w:vAlign w:val="center"/>
          </w:tcPr>
          <w:p w14:paraId="6F359D07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vAlign w:val="center"/>
          </w:tcPr>
          <w:p w14:paraId="6A79FE0A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444444"/>
                <w:kern w:val="0"/>
                <w:sz w:val="32"/>
                <w:szCs w:val="32"/>
                <w:lang w:val="en-US" w:eastAsia="zh-CN"/>
              </w:rPr>
              <w:t>基础设施和网络运维服务</w:t>
            </w:r>
          </w:p>
        </w:tc>
        <w:tc>
          <w:tcPr>
            <w:tcW w:w="1897" w:type="dxa"/>
            <w:vAlign w:val="center"/>
          </w:tcPr>
          <w:p w14:paraId="62AB6520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69" w:type="dxa"/>
            <w:vAlign w:val="center"/>
          </w:tcPr>
          <w:p w14:paraId="0A5EB316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2C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91" w:type="dxa"/>
            <w:vAlign w:val="center"/>
          </w:tcPr>
          <w:p w14:paraId="0428BD3C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1F90F3DD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454B096C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69" w:type="dxa"/>
            <w:vAlign w:val="center"/>
          </w:tcPr>
          <w:p w14:paraId="079A2353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58BA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6549C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服务商</w:t>
      </w:r>
      <w:r>
        <w:rPr>
          <w:rFonts w:hint="default" w:ascii="Times New Roman" w:hAnsi="Times New Roman" w:eastAsia="仿宋" w:cs="Times New Roman"/>
          <w:sz w:val="32"/>
          <w:szCs w:val="32"/>
        </w:rPr>
        <w:t>全称：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盖单位章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</w:p>
    <w:p w14:paraId="3A7586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法定代表人或委托代理人：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（签字或签章）</w:t>
      </w:r>
    </w:p>
    <w:p w14:paraId="695B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2B694D07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4D1CF7E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AB341B2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A49CC09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4773160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DF1E45A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page"/>
      </w:r>
    </w:p>
    <w:p w14:paraId="0992FB35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4EBA9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格式6：</w:t>
      </w:r>
    </w:p>
    <w:p w14:paraId="365AAB18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服务方案优化及建议</w:t>
      </w:r>
    </w:p>
    <w:p w14:paraId="4B7A76F8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（供应商根据服务内容及要求提出优化措施与建议，包含但不限于服务方案、人员配置等）</w:t>
      </w:r>
    </w:p>
    <w:p w14:paraId="0F4BD777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格式7：</w:t>
      </w:r>
    </w:p>
    <w:p w14:paraId="233232FB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服务介绍（如其他大型三甲医院服务经验、参加省内组织攻防演练等）</w:t>
      </w:r>
    </w:p>
    <w:p w14:paraId="0E576A82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line="600" w:lineRule="exact"/>
        <w:ind w:left="0" w:leftChars="0"/>
        <w:jc w:val="center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（按时间依次附后）</w:t>
      </w:r>
    </w:p>
    <w:p w14:paraId="3ABA19C0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7F6A679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page"/>
      </w:r>
    </w:p>
    <w:p w14:paraId="0D4B2A86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格式8：</w:t>
      </w:r>
    </w:p>
    <w:p w14:paraId="1D7DF555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服务商认为需要提供的其他资料</w:t>
      </w:r>
    </w:p>
    <w:p w14:paraId="3CFC6DAC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E5126C5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line="600" w:lineRule="exact"/>
        <w:ind w:left="0" w:left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95F8242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485"/>
        <w:jc w:val="left"/>
        <w:textAlignment w:val="baseline"/>
        <w:rPr>
          <w:rFonts w:hint="default" w:ascii="Times New Roman" w:hAnsi="Times New Roman" w:eastAsia="仿宋" w:cs="Times New Roman"/>
          <w:b/>
          <w:bCs/>
          <w:color w:val="FF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7FC9E2-8283-4F69-9E48-D3ED2B531F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36083E-1BD4-41E5-88C1-C66F6DB7C80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74BC0D1-E615-4706-ABF1-FFDDA91EB5A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4F11303-96CC-4A71-A97B-8F07F034E09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pStyle w:val="2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930B9"/>
    <w:rsid w:val="08C02F90"/>
    <w:rsid w:val="096D3B08"/>
    <w:rsid w:val="09EE6A52"/>
    <w:rsid w:val="1092046D"/>
    <w:rsid w:val="10B244F7"/>
    <w:rsid w:val="114A2981"/>
    <w:rsid w:val="188F3456"/>
    <w:rsid w:val="1F240967"/>
    <w:rsid w:val="2A53244F"/>
    <w:rsid w:val="2B68724F"/>
    <w:rsid w:val="2DE262D6"/>
    <w:rsid w:val="2DE735DA"/>
    <w:rsid w:val="2E5E64E8"/>
    <w:rsid w:val="31714C89"/>
    <w:rsid w:val="35E20EA6"/>
    <w:rsid w:val="38BB7B3D"/>
    <w:rsid w:val="3C681D8A"/>
    <w:rsid w:val="451A3E3D"/>
    <w:rsid w:val="45444E9C"/>
    <w:rsid w:val="4D302450"/>
    <w:rsid w:val="4E9D1EE2"/>
    <w:rsid w:val="4ECC560C"/>
    <w:rsid w:val="536E5A80"/>
    <w:rsid w:val="545044AF"/>
    <w:rsid w:val="54764F44"/>
    <w:rsid w:val="59A26483"/>
    <w:rsid w:val="616152EE"/>
    <w:rsid w:val="68903C6B"/>
    <w:rsid w:val="725E2D0C"/>
    <w:rsid w:val="7840713B"/>
    <w:rsid w:val="792E3438"/>
    <w:rsid w:val="7B67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adjustRightInd w:val="0"/>
      <w:spacing w:before="120" w:line="360" w:lineRule="auto"/>
      <w:textAlignment w:val="baseline"/>
      <w:outlineLvl w:val="0"/>
    </w:pPr>
    <w:rPr>
      <w:rFonts w:eastAsia="黑体"/>
      <w:b/>
      <w:kern w:val="44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/>
      <w:szCs w:val="20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4302</Words>
  <Characters>4449</Characters>
  <Lines>0</Lines>
  <Paragraphs>0</Paragraphs>
  <TotalTime>3</TotalTime>
  <ScaleCrop>false</ScaleCrop>
  <LinksUpToDate>false</LinksUpToDate>
  <CharactersWithSpaces>4939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2025-10-22T08:42:00Z</dcterms:created>
  <dc:creator>lenovo</dc:creator>
  <cp:lastModifiedBy>nicole_W</cp:lastModifiedBy>
  <dcterms:modified xsi:type="dcterms:W3CDTF">2025-10-28T07:18:34Z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eyJoZGlkIjoiZjFhMTlmMTFkMjhkMDc0ZjdmZWZmYTIwZmRlNjAyYTYiLCJ1c2VySWQiOiIyOTI3MzQxNTgifQ==</vt:lpwstr>
  </property>
  <property fmtid="{D5CDD505-2E9C-101B-9397-08002B2CF9AE}" pid="4" name="ICV">
    <vt:lpwstr>5A5A48C642294976B39537421F337FCB_13</vt:lpwstr>
  </property>
</Properties>
</file>